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 xml:space="preserve">per l’uscita didattica presso il Teatro </w:t>
      </w:r>
      <w:proofErr w:type="spellStart"/>
      <w:r w:rsidRPr="000202AF">
        <w:rPr>
          <w:rFonts w:ascii="Calibri" w:eastAsia="Calibri" w:hAnsi="Calibri" w:cs="Times New Roman"/>
          <w:b/>
          <w:sz w:val="20"/>
          <w:szCs w:val="20"/>
        </w:rPr>
        <w:t>Trifiletti</w:t>
      </w:r>
      <w:proofErr w:type="spellEnd"/>
      <w:r w:rsidRPr="000202AF">
        <w:rPr>
          <w:rFonts w:ascii="Calibri" w:eastAsia="Calibri" w:hAnsi="Calibri" w:cs="Times New Roman"/>
          <w:b/>
          <w:sz w:val="20"/>
          <w:szCs w:val="20"/>
        </w:rPr>
        <w:t xml:space="preserve"> Giornata della legalità</w:t>
      </w: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</w:t>
      </w: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. _____) il ____ /_____ /______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</w:t>
      </w: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. _____) il ____ /_____ /______</w:t>
      </w:r>
    </w:p>
    <w:p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Il/la proprio/a figlio/a ________________________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a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presso il Teatro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Trifiletti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di Milazzo, per la partecipazione alla Giornata della legalità in data 07/03/2023. </w:t>
      </w:r>
    </w:p>
    <w:p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</w:p>
    <w:p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Impallomeni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proofErr w:type="gram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proofErr w:type="gram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</w:t>
      </w:r>
      <w:proofErr w:type="spellStart"/>
      <w:r w:rsidRPr="00D560F5">
        <w:rPr>
          <w:rStyle w:val="Nessuno"/>
          <w:i/>
          <w:iCs/>
          <w:sz w:val="16"/>
          <w:szCs w:val="16"/>
        </w:rPr>
        <w:t>Currò</w:t>
      </w:r>
      <w:proofErr w:type="spellEnd"/>
      <w:r w:rsidRPr="00D560F5">
        <w:rPr>
          <w:rStyle w:val="Nessuno"/>
          <w:i/>
          <w:iCs/>
          <w:sz w:val="16"/>
          <w:szCs w:val="16"/>
        </w:rPr>
        <w:t>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proofErr w:type="spellStart"/>
      <w:r w:rsidRPr="00D560F5">
        <w:rPr>
          <w:rStyle w:val="Nessuno"/>
          <w:i/>
          <w:iCs/>
          <w:sz w:val="16"/>
          <w:szCs w:val="16"/>
        </w:rPr>
        <w:t>Impallomeni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” Via Capitano </w:t>
      </w:r>
      <w:proofErr w:type="spellStart"/>
      <w:r w:rsidRPr="00D560F5">
        <w:rPr>
          <w:rStyle w:val="Nessuno"/>
          <w:i/>
          <w:iCs/>
          <w:sz w:val="16"/>
          <w:szCs w:val="16"/>
        </w:rPr>
        <w:t>Spoto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</w:t>
      </w:r>
      <w:proofErr w:type="spellStart"/>
      <w:r w:rsidRPr="000A730B">
        <w:rPr>
          <w:sz w:val="20"/>
          <w:szCs w:val="20"/>
        </w:rPr>
        <w:t>Impallomeni</w:t>
      </w:r>
      <w:proofErr w:type="spellEnd"/>
      <w:r w:rsidRPr="000A730B">
        <w:rPr>
          <w:sz w:val="20"/>
          <w:szCs w:val="20"/>
        </w:rPr>
        <w:t xml:space="preserve">” firmo il presente documento in data _________________ consapevole delle </w:t>
      </w:r>
    </w:p>
    <w:p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</w:t>
      </w:r>
      <w:proofErr w:type="gramStart"/>
      <w:r w:rsidRPr="00B13C4C">
        <w:rPr>
          <w:sz w:val="16"/>
          <w:szCs w:val="16"/>
        </w:rPr>
        <w:t>genitoriale  di</w:t>
      </w:r>
      <w:proofErr w:type="gramEnd"/>
      <w:r w:rsidRPr="00B13C4C">
        <w:rPr>
          <w:sz w:val="16"/>
          <w:szCs w:val="16"/>
        </w:rPr>
        <w:t xml:space="preserve"> cui agli artt. 316, 337 ter e 337 quater del codice civile che richiedono il consenso di entrambi i genitori ovvero avendo consultato e concordato la scelta con l’altro genitore. </w:t>
      </w:r>
    </w:p>
    <w:p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  <w:bookmarkStart w:id="0" w:name="_GoBack"/>
      <w:bookmarkEnd w:id="0"/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3E"/>
    <w:rsid w:val="004569CA"/>
    <w:rsid w:val="005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A326F-E403-44B5-968C-4A7075E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2023-03-02T09:08:00Z</dcterms:created>
  <dcterms:modified xsi:type="dcterms:W3CDTF">2023-03-02T09:14:00Z</dcterms:modified>
</cp:coreProperties>
</file>